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F1" w:rsidRDefault="008066F1" w:rsidP="008066F1">
      <w:pPr>
        <w:ind w:firstLine="0"/>
        <w:jc w:val="center"/>
        <w:rPr>
          <w:rFonts w:ascii="Times New Roman" w:hAnsi="Times New Roman"/>
          <w:b/>
          <w:kern w:val="2"/>
          <w:sz w:val="32"/>
          <w:szCs w:val="32"/>
        </w:rPr>
      </w:pPr>
      <w:r>
        <w:rPr>
          <w:rFonts w:ascii="Times New Roman" w:hAnsi="Times New Roman"/>
          <w:b/>
          <w:kern w:val="2"/>
          <w:sz w:val="32"/>
          <w:szCs w:val="32"/>
        </w:rPr>
        <w:t xml:space="preserve">Положение о Республиканском конкурсе </w:t>
      </w:r>
      <w:r w:rsidR="00D46854">
        <w:rPr>
          <w:rFonts w:ascii="Times New Roman" w:hAnsi="Times New Roman"/>
          <w:b/>
          <w:kern w:val="2"/>
          <w:sz w:val="32"/>
          <w:szCs w:val="32"/>
        </w:rPr>
        <w:t>фотографий</w:t>
      </w:r>
    </w:p>
    <w:p w:rsidR="008066F1" w:rsidRDefault="00D46854" w:rsidP="008066F1">
      <w:pPr>
        <w:ind w:firstLine="0"/>
        <w:jc w:val="center"/>
        <w:rPr>
          <w:rFonts w:ascii="Times New Roman" w:hAnsi="Times New Roman"/>
          <w:b/>
          <w:kern w:val="2"/>
          <w:sz w:val="32"/>
          <w:szCs w:val="32"/>
        </w:rPr>
      </w:pPr>
      <w:r>
        <w:rPr>
          <w:rFonts w:ascii="Times New Roman" w:hAnsi="Times New Roman"/>
          <w:b/>
          <w:kern w:val="2"/>
          <w:sz w:val="32"/>
          <w:szCs w:val="32"/>
        </w:rPr>
        <w:t>«У природы нет плохой погоды»</w:t>
      </w:r>
    </w:p>
    <w:p w:rsidR="008066F1" w:rsidRDefault="008066F1" w:rsidP="008066F1">
      <w:pPr>
        <w:pStyle w:val="2"/>
        <w:numPr>
          <w:ilvl w:val="1"/>
          <w:numId w:val="1"/>
        </w:numPr>
        <w:spacing w:before="0"/>
        <w:ind w:left="0" w:firstLine="284"/>
        <w:rPr>
          <w:rFonts w:ascii="Times New Roman" w:hAnsi="Times New Roman"/>
          <w:lang w:val="ru-RU"/>
        </w:rPr>
      </w:pPr>
    </w:p>
    <w:p w:rsidR="008066F1" w:rsidRDefault="008066F1" w:rsidP="008066F1"/>
    <w:p w:rsidR="008066F1" w:rsidRDefault="008066F1" w:rsidP="002A0E88">
      <w:pPr>
        <w:pStyle w:val="2"/>
        <w:numPr>
          <w:ilvl w:val="1"/>
          <w:numId w:val="1"/>
        </w:numPr>
        <w:spacing w:after="120"/>
        <w:ind w:left="0" w:firstLine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 Общие положения</w:t>
      </w:r>
    </w:p>
    <w:p w:rsidR="008066F1" w:rsidRDefault="00D46854" w:rsidP="008066F1">
      <w:pPr>
        <w:ind w:firstLine="708"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szCs w:val="24"/>
        </w:rPr>
        <w:t>Чувашский центр по гидрометеорологии и мониторингу окружающей среды – филиала Федерального государственного бюджетного учреждения «Верхне-Волжское управление по гидрометеорологии и мониторингу окружающей среды»</w:t>
      </w:r>
      <w:r w:rsidR="00C9679C">
        <w:rPr>
          <w:rFonts w:ascii="Times New Roman" w:hAnsi="Times New Roman"/>
          <w:szCs w:val="24"/>
        </w:rPr>
        <w:t>, Чувашское республиканское отделение Русского географического общества, Чувашское региональное отделение Общероссийской общественно</w:t>
      </w:r>
      <w:r w:rsidR="00635AAD">
        <w:rPr>
          <w:rFonts w:ascii="Times New Roman" w:hAnsi="Times New Roman"/>
          <w:szCs w:val="24"/>
        </w:rPr>
        <w:t>й</w:t>
      </w:r>
      <w:r w:rsidR="00C9679C">
        <w:rPr>
          <w:rFonts w:ascii="Times New Roman" w:hAnsi="Times New Roman"/>
          <w:szCs w:val="24"/>
        </w:rPr>
        <w:t xml:space="preserve"> организации «Российское гидрометеорологическое общество», в связи </w:t>
      </w:r>
      <w:r w:rsidR="008066F1">
        <w:rPr>
          <w:rFonts w:ascii="Times New Roman" w:hAnsi="Times New Roman"/>
          <w:szCs w:val="24"/>
        </w:rPr>
        <w:t xml:space="preserve">с </w:t>
      </w:r>
      <w:r w:rsidR="00C9679C">
        <w:rPr>
          <w:rFonts w:ascii="Times New Roman" w:hAnsi="Times New Roman"/>
          <w:szCs w:val="24"/>
        </w:rPr>
        <w:t>1</w:t>
      </w:r>
      <w:r w:rsidR="008066F1">
        <w:rPr>
          <w:rFonts w:ascii="Times New Roman" w:hAnsi="Times New Roman"/>
          <w:szCs w:val="24"/>
        </w:rPr>
        <w:t>8</w:t>
      </w:r>
      <w:r w:rsidR="00C9679C">
        <w:rPr>
          <w:rFonts w:ascii="Times New Roman" w:hAnsi="Times New Roman"/>
          <w:szCs w:val="24"/>
        </w:rPr>
        <w:t>5</w:t>
      </w:r>
      <w:r w:rsidR="008066F1">
        <w:rPr>
          <w:rFonts w:ascii="Times New Roman" w:hAnsi="Times New Roman"/>
          <w:szCs w:val="24"/>
        </w:rPr>
        <w:t>-летием</w:t>
      </w:r>
      <w:r w:rsidR="00C9679C">
        <w:rPr>
          <w:rFonts w:ascii="Times New Roman" w:hAnsi="Times New Roman"/>
          <w:szCs w:val="24"/>
        </w:rPr>
        <w:t xml:space="preserve"> гидрометеорологической служб</w:t>
      </w:r>
      <w:r w:rsidR="00635AAD">
        <w:rPr>
          <w:rFonts w:ascii="Times New Roman" w:hAnsi="Times New Roman"/>
          <w:szCs w:val="24"/>
        </w:rPr>
        <w:t>ы</w:t>
      </w:r>
      <w:r w:rsidR="00C9679C">
        <w:rPr>
          <w:rFonts w:ascii="Times New Roman" w:hAnsi="Times New Roman"/>
          <w:szCs w:val="24"/>
        </w:rPr>
        <w:t xml:space="preserve"> России,</w:t>
      </w:r>
      <w:r w:rsidR="008066F1">
        <w:rPr>
          <w:rFonts w:ascii="Times New Roman" w:hAnsi="Times New Roman"/>
          <w:szCs w:val="24"/>
        </w:rPr>
        <w:t xml:space="preserve"> проводит Республиканский конкурс </w:t>
      </w:r>
      <w:r w:rsidR="00C9679C">
        <w:rPr>
          <w:rFonts w:ascii="Times New Roman" w:hAnsi="Times New Roman"/>
          <w:szCs w:val="24"/>
        </w:rPr>
        <w:t>фотографий «У природы нет плохой погоды»</w:t>
      </w:r>
      <w:r w:rsidR="008066F1">
        <w:rPr>
          <w:rFonts w:ascii="Times New Roman" w:hAnsi="Times New Roman"/>
          <w:kern w:val="2"/>
          <w:szCs w:val="24"/>
        </w:rPr>
        <w:t xml:space="preserve"> (далее </w:t>
      </w:r>
      <w:r w:rsidR="00C9679C">
        <w:rPr>
          <w:rFonts w:ascii="Times New Roman" w:hAnsi="Times New Roman"/>
          <w:kern w:val="2"/>
          <w:szCs w:val="24"/>
        </w:rPr>
        <w:t>–</w:t>
      </w:r>
      <w:r w:rsidR="008066F1">
        <w:rPr>
          <w:rFonts w:ascii="Times New Roman" w:hAnsi="Times New Roman"/>
          <w:kern w:val="2"/>
          <w:szCs w:val="24"/>
        </w:rPr>
        <w:t xml:space="preserve"> Конкурс</w:t>
      </w:r>
      <w:r w:rsidR="00C9679C">
        <w:rPr>
          <w:rFonts w:ascii="Times New Roman" w:hAnsi="Times New Roman"/>
          <w:kern w:val="2"/>
          <w:szCs w:val="24"/>
        </w:rPr>
        <w:t xml:space="preserve"> фотографий</w:t>
      </w:r>
      <w:r w:rsidR="008066F1">
        <w:rPr>
          <w:rFonts w:ascii="Times New Roman" w:hAnsi="Times New Roman"/>
          <w:kern w:val="2"/>
          <w:szCs w:val="24"/>
        </w:rPr>
        <w:t>).</w:t>
      </w:r>
    </w:p>
    <w:p w:rsidR="008066F1" w:rsidRDefault="008066F1" w:rsidP="008066F1">
      <w:pPr>
        <w:ind w:firstLine="720"/>
        <w:rPr>
          <w:rFonts w:ascii="Times New Roman" w:hAnsi="Times New Roman"/>
          <w:szCs w:val="24"/>
        </w:rPr>
      </w:pPr>
    </w:p>
    <w:p w:rsidR="008066F1" w:rsidRDefault="008066F1" w:rsidP="002A0E88">
      <w:pPr>
        <w:pStyle w:val="2"/>
        <w:numPr>
          <w:ilvl w:val="1"/>
          <w:numId w:val="1"/>
        </w:numPr>
        <w:spacing w:after="120"/>
        <w:ind w:left="0" w:firstLine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Участники конкурса</w:t>
      </w:r>
    </w:p>
    <w:p w:rsidR="008066F1" w:rsidRDefault="008066F1" w:rsidP="008066F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К участию в Конкурсе</w:t>
      </w:r>
      <w:r w:rsidR="00C967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приглашаются индивидуальные участники, а также авторские коллективы (команды), представляющие образовательные учреждения (школы, гимназии, лицеи, училища, колледжи, техникумы, ВУЗы) Чувашской Республики.</w:t>
      </w:r>
    </w:p>
    <w:p w:rsidR="008066F1" w:rsidRDefault="008066F1" w:rsidP="008066F1">
      <w:pPr>
        <w:pStyle w:val="2"/>
        <w:numPr>
          <w:ilvl w:val="1"/>
          <w:numId w:val="1"/>
        </w:numPr>
        <w:spacing w:before="0"/>
        <w:ind w:left="0" w:firstLine="0"/>
        <w:jc w:val="center"/>
        <w:rPr>
          <w:rFonts w:ascii="Times New Roman" w:hAnsi="Times New Roman"/>
          <w:lang w:val="ru-RU"/>
        </w:rPr>
      </w:pPr>
    </w:p>
    <w:p w:rsidR="008066F1" w:rsidRDefault="008066F1" w:rsidP="002A0E88">
      <w:pPr>
        <w:pStyle w:val="2"/>
        <w:numPr>
          <w:ilvl w:val="1"/>
          <w:numId w:val="1"/>
        </w:numPr>
        <w:spacing w:after="120"/>
        <w:ind w:left="0" w:firstLine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 Тема конкурса</w:t>
      </w:r>
    </w:p>
    <w:p w:rsidR="008066F1" w:rsidRDefault="008066F1" w:rsidP="008066F1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Конкурс принимаются </w:t>
      </w:r>
      <w:r w:rsidR="004F47CD">
        <w:rPr>
          <w:rFonts w:ascii="Times New Roman" w:hAnsi="Times New Roman"/>
        </w:rPr>
        <w:t>фотографии, отражающие наиболее интересные</w:t>
      </w:r>
      <w:r w:rsidR="00635AAD">
        <w:rPr>
          <w:rFonts w:ascii="Times New Roman" w:hAnsi="Times New Roman"/>
        </w:rPr>
        <w:t xml:space="preserve"> и необычные</w:t>
      </w:r>
      <w:r w:rsidR="00CC36B5">
        <w:rPr>
          <w:rFonts w:ascii="Times New Roman" w:hAnsi="Times New Roman"/>
        </w:rPr>
        <w:t xml:space="preserve"> </w:t>
      </w:r>
      <w:r w:rsidR="004F47CD">
        <w:rPr>
          <w:rFonts w:ascii="Times New Roman" w:hAnsi="Times New Roman"/>
        </w:rPr>
        <w:t>природные явления</w:t>
      </w:r>
      <w:r w:rsidR="00CA7ADF" w:rsidRPr="00CA7ADF">
        <w:rPr>
          <w:rFonts w:ascii="Times New Roman" w:hAnsi="Times New Roman"/>
        </w:rPr>
        <w:t xml:space="preserve"> </w:t>
      </w:r>
      <w:r w:rsidR="00CA7ADF">
        <w:rPr>
          <w:rFonts w:ascii="Times New Roman" w:hAnsi="Times New Roman"/>
        </w:rPr>
        <w:t>и образования</w:t>
      </w:r>
      <w:r w:rsidR="004F47CD">
        <w:rPr>
          <w:rFonts w:ascii="Times New Roman" w:hAnsi="Times New Roman"/>
        </w:rPr>
        <w:t>, свя</w:t>
      </w:r>
      <w:r w:rsidR="00CA7ADF">
        <w:rPr>
          <w:rFonts w:ascii="Times New Roman" w:hAnsi="Times New Roman"/>
        </w:rPr>
        <w:t>занные с погодными условиями</w:t>
      </w:r>
      <w:r w:rsidR="00CC36B5">
        <w:rPr>
          <w:rFonts w:ascii="Times New Roman" w:hAnsi="Times New Roman"/>
        </w:rPr>
        <w:t xml:space="preserve"> в разные</w:t>
      </w:r>
      <w:r w:rsidR="004F47CD">
        <w:rPr>
          <w:rFonts w:ascii="Times New Roman" w:hAnsi="Times New Roman"/>
        </w:rPr>
        <w:t xml:space="preserve"> сезон</w:t>
      </w:r>
      <w:r w:rsidR="00CC36B5">
        <w:rPr>
          <w:rFonts w:ascii="Times New Roman" w:hAnsi="Times New Roman"/>
        </w:rPr>
        <w:t>ы</w:t>
      </w:r>
      <w:r w:rsidR="004F47CD">
        <w:rPr>
          <w:rFonts w:ascii="Times New Roman" w:hAnsi="Times New Roman"/>
        </w:rPr>
        <w:t xml:space="preserve"> на территории Чувашской Республики</w:t>
      </w:r>
      <w:r w:rsidR="00CC36B5">
        <w:rPr>
          <w:rFonts w:ascii="Times New Roman" w:hAnsi="Times New Roman"/>
        </w:rPr>
        <w:t xml:space="preserve"> (образование оврага после дождя, выпадение снега в начале лета, образование трещин из-за жаркой погоды на сельскохозяйственных полях, первый снег в сентябре, ледяной дождь</w:t>
      </w:r>
      <w:r w:rsidR="002A0E88">
        <w:rPr>
          <w:rFonts w:ascii="Times New Roman" w:hAnsi="Times New Roman"/>
        </w:rPr>
        <w:t>, световые столбы, гало, затмения и др.</w:t>
      </w:r>
      <w:r w:rsidR="00CC36B5">
        <w:rPr>
          <w:rFonts w:ascii="Times New Roman" w:hAnsi="Times New Roman"/>
        </w:rPr>
        <w:t>)</w:t>
      </w:r>
      <w:r w:rsidR="004F47CD">
        <w:rPr>
          <w:rFonts w:ascii="Times New Roman" w:hAnsi="Times New Roman"/>
        </w:rPr>
        <w:t>.</w:t>
      </w:r>
    </w:p>
    <w:p w:rsidR="008066F1" w:rsidRDefault="008066F1" w:rsidP="008066F1">
      <w:pPr>
        <w:pStyle w:val="2"/>
        <w:numPr>
          <w:ilvl w:val="1"/>
          <w:numId w:val="1"/>
        </w:numPr>
        <w:spacing w:before="0"/>
        <w:ind w:left="0" w:firstLine="0"/>
        <w:jc w:val="center"/>
        <w:rPr>
          <w:rFonts w:ascii="Times New Roman" w:hAnsi="Times New Roman"/>
          <w:lang w:val="ru-RU"/>
        </w:rPr>
      </w:pPr>
    </w:p>
    <w:p w:rsidR="008066F1" w:rsidRDefault="008066F1" w:rsidP="002A0E88">
      <w:pPr>
        <w:pStyle w:val="2"/>
        <w:numPr>
          <w:ilvl w:val="1"/>
          <w:numId w:val="1"/>
        </w:numPr>
        <w:spacing w:after="120"/>
        <w:ind w:left="0" w:firstLine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 Условия участия</w:t>
      </w:r>
    </w:p>
    <w:p w:rsidR="008066F1" w:rsidRDefault="008066F1" w:rsidP="008066F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На Конкурс представляются следующие материалы:</w:t>
      </w:r>
    </w:p>
    <w:p w:rsidR="008066F1" w:rsidRDefault="008066F1" w:rsidP="008066F1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>
        <w:rPr>
          <w:rStyle w:val="a3"/>
          <w:rFonts w:ascii="Times New Roman" w:hAnsi="Times New Roman" w:cs="Times New Roman"/>
        </w:rPr>
        <w:t xml:space="preserve">анкета участника </w:t>
      </w:r>
      <w:r>
        <w:rPr>
          <w:rFonts w:ascii="Times New Roman" w:hAnsi="Times New Roman"/>
        </w:rPr>
        <w:t xml:space="preserve">(форма прилагается); </w:t>
      </w:r>
    </w:p>
    <w:p w:rsidR="008066F1" w:rsidRDefault="008066F1" w:rsidP="008066F1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2A0E88">
        <w:rPr>
          <w:rFonts w:ascii="Times New Roman" w:hAnsi="Times New Roman"/>
        </w:rPr>
        <w:t>не более 3</w:t>
      </w:r>
      <w:r w:rsidR="00C07B8C">
        <w:rPr>
          <w:rFonts w:ascii="Times New Roman" w:hAnsi="Times New Roman"/>
        </w:rPr>
        <w:t xml:space="preserve"> фотографий</w:t>
      </w:r>
      <w:r w:rsidR="002A0E88">
        <w:rPr>
          <w:rFonts w:ascii="Times New Roman" w:hAnsi="Times New Roman"/>
        </w:rPr>
        <w:t xml:space="preserve"> для одного участника</w:t>
      </w:r>
      <w:r w:rsidR="00C07B8C">
        <w:rPr>
          <w:rFonts w:ascii="Times New Roman" w:hAnsi="Times New Roman"/>
        </w:rPr>
        <w:t xml:space="preserve"> (файл</w:t>
      </w:r>
      <w:r w:rsidR="002A0E88">
        <w:rPr>
          <w:rFonts w:ascii="Times New Roman" w:hAnsi="Times New Roman"/>
        </w:rPr>
        <w:t>ы</w:t>
      </w:r>
      <w:r w:rsidR="00C07B8C">
        <w:rPr>
          <w:rFonts w:ascii="Times New Roman" w:hAnsi="Times New Roman"/>
        </w:rPr>
        <w:t xml:space="preserve"> с расширением </w:t>
      </w:r>
      <w:r w:rsidR="004F47CD">
        <w:rPr>
          <w:rFonts w:ascii="Times New Roman" w:hAnsi="Times New Roman"/>
          <w:lang w:val="en-US"/>
        </w:rPr>
        <w:t>PNG</w:t>
      </w:r>
      <w:r w:rsidR="004F47CD" w:rsidRPr="004F47CD">
        <w:rPr>
          <w:rFonts w:ascii="Times New Roman" w:hAnsi="Times New Roman"/>
        </w:rPr>
        <w:t xml:space="preserve">, </w:t>
      </w:r>
      <w:r w:rsidR="004F47CD">
        <w:rPr>
          <w:rFonts w:ascii="Times New Roman" w:hAnsi="Times New Roman"/>
          <w:lang w:val="en-US"/>
        </w:rPr>
        <w:t>JPEG</w:t>
      </w:r>
      <w:r w:rsidR="00C07B8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. </w:t>
      </w:r>
    </w:p>
    <w:p w:rsidR="008066F1" w:rsidRDefault="008066F1" w:rsidP="008066F1">
      <w:pPr>
        <w:ind w:firstLine="708"/>
        <w:rPr>
          <w:rFonts w:ascii="Times New Roman" w:hAnsi="Times New Roman"/>
        </w:rPr>
      </w:pPr>
    </w:p>
    <w:p w:rsidR="008066F1" w:rsidRDefault="008066F1" w:rsidP="002A0E88">
      <w:pPr>
        <w:pStyle w:val="2"/>
        <w:numPr>
          <w:ilvl w:val="1"/>
          <w:numId w:val="1"/>
        </w:numPr>
        <w:spacing w:after="120"/>
        <w:ind w:left="0" w:firstLine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 Требования к работам</w:t>
      </w:r>
    </w:p>
    <w:p w:rsidR="008066F1" w:rsidRDefault="008066F1" w:rsidP="008066F1">
      <w:pPr>
        <w:ind w:firstLine="720"/>
        <w:rPr>
          <w:rFonts w:ascii="Times New Roman" w:hAnsi="Times New Roman"/>
        </w:rPr>
      </w:pPr>
      <w:r w:rsidRPr="00635AAD">
        <w:rPr>
          <w:rFonts w:ascii="Times New Roman" w:hAnsi="Times New Roman"/>
        </w:rPr>
        <w:t>К участию в Конкурсе</w:t>
      </w:r>
      <w:r w:rsidR="00635AAD" w:rsidRPr="00635AAD">
        <w:rPr>
          <w:rFonts w:ascii="Times New Roman" w:hAnsi="Times New Roman"/>
        </w:rPr>
        <w:t xml:space="preserve"> допускаются</w:t>
      </w:r>
      <w:r w:rsidRPr="00635AAD">
        <w:rPr>
          <w:rFonts w:ascii="Times New Roman" w:hAnsi="Times New Roman"/>
        </w:rPr>
        <w:t xml:space="preserve"> </w:t>
      </w:r>
      <w:r w:rsidR="004F47CD" w:rsidRPr="00635AAD">
        <w:rPr>
          <w:rFonts w:ascii="Times New Roman" w:hAnsi="Times New Roman"/>
        </w:rPr>
        <w:t>фотографии</w:t>
      </w:r>
      <w:r w:rsidRPr="00635AAD">
        <w:rPr>
          <w:rFonts w:ascii="Times New Roman" w:hAnsi="Times New Roman"/>
        </w:rPr>
        <w:t>, удовлетворяющие условиям и тематике Конкурса.</w:t>
      </w:r>
      <w:r>
        <w:rPr>
          <w:rFonts w:ascii="Times New Roman" w:hAnsi="Times New Roman"/>
        </w:rPr>
        <w:t xml:space="preserve"> </w:t>
      </w:r>
    </w:p>
    <w:p w:rsidR="008066F1" w:rsidRDefault="008066F1" w:rsidP="008066F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При оценке работ учитываются:</w:t>
      </w:r>
    </w:p>
    <w:p w:rsidR="008066F1" w:rsidRDefault="008066F1" w:rsidP="008066F1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соответствие условиям Конкурса; </w:t>
      </w:r>
    </w:p>
    <w:p w:rsidR="008066F1" w:rsidRDefault="008066F1" w:rsidP="008066F1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="00CE2CF8">
        <w:rPr>
          <w:rFonts w:ascii="Times New Roman" w:hAnsi="Times New Roman"/>
        </w:rPr>
        <w:t>наглядность</w:t>
      </w:r>
      <w:r>
        <w:rPr>
          <w:rFonts w:ascii="Times New Roman" w:hAnsi="Times New Roman"/>
        </w:rPr>
        <w:t>;</w:t>
      </w:r>
    </w:p>
    <w:p w:rsidR="008066F1" w:rsidRDefault="008066F1" w:rsidP="008066F1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="00F00011">
        <w:rPr>
          <w:rFonts w:ascii="Times New Roman" w:hAnsi="Times New Roman"/>
        </w:rPr>
        <w:t>оригинальность</w:t>
      </w:r>
      <w:r>
        <w:rPr>
          <w:rFonts w:ascii="Times New Roman" w:hAnsi="Times New Roman"/>
        </w:rPr>
        <w:t>;</w:t>
      </w:r>
    </w:p>
    <w:p w:rsidR="00D61780" w:rsidRDefault="008066F1" w:rsidP="008066F1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="00DB755B">
        <w:rPr>
          <w:rFonts w:ascii="Times New Roman" w:hAnsi="Times New Roman"/>
        </w:rPr>
        <w:t>необычность</w:t>
      </w:r>
      <w:r w:rsidR="00D61780">
        <w:rPr>
          <w:rFonts w:ascii="Times New Roman" w:hAnsi="Times New Roman"/>
        </w:rPr>
        <w:t>;</w:t>
      </w:r>
    </w:p>
    <w:p w:rsidR="008066F1" w:rsidRDefault="00D61780" w:rsidP="008066F1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• уникальность</w:t>
      </w:r>
      <w:r w:rsidR="008066F1">
        <w:rPr>
          <w:rFonts w:ascii="Times New Roman" w:hAnsi="Times New Roman"/>
        </w:rPr>
        <w:t>.</w:t>
      </w:r>
    </w:p>
    <w:p w:rsidR="008066F1" w:rsidRDefault="008066F1" w:rsidP="008066F1">
      <w:pPr>
        <w:ind w:firstLine="708"/>
        <w:rPr>
          <w:rFonts w:ascii="Times New Roman" w:hAnsi="Times New Roman"/>
        </w:rPr>
      </w:pPr>
    </w:p>
    <w:p w:rsidR="00CA7ADF" w:rsidRDefault="008066F1" w:rsidP="008066F1">
      <w:pPr>
        <w:ind w:firstLine="72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</w:rPr>
        <w:t xml:space="preserve">Анкета и аннотация должны быть высланы в едином архиве, в имени которого записано краткое название образовательного учреждения и ФИО первого автора, по электронному адресу: </w:t>
      </w:r>
      <w:hyperlink r:id="rId6" w:history="1">
        <w:r w:rsidR="00CA7ADF" w:rsidRPr="00756DC1">
          <w:rPr>
            <w:rStyle w:val="a3"/>
            <w:rFonts w:ascii="Times New Roman" w:hAnsi="Times New Roman" w:cs="Calibri"/>
            <w:b/>
            <w:color w:val="auto"/>
            <w:szCs w:val="20"/>
            <w:u w:val="none"/>
            <w:lang w:val="en-US"/>
          </w:rPr>
          <w:t>konkurs</w:t>
        </w:r>
        <w:r w:rsidR="00CA7ADF" w:rsidRPr="00756DC1">
          <w:rPr>
            <w:rStyle w:val="a3"/>
            <w:rFonts w:ascii="Times New Roman" w:hAnsi="Times New Roman" w:cs="Calibri"/>
            <w:b/>
            <w:color w:val="auto"/>
            <w:szCs w:val="20"/>
            <w:u w:val="none"/>
          </w:rPr>
          <w:t>@</w:t>
        </w:r>
        <w:r w:rsidR="00CA7ADF" w:rsidRPr="00756DC1">
          <w:rPr>
            <w:rStyle w:val="a3"/>
            <w:rFonts w:ascii="Times New Roman" w:hAnsi="Times New Roman" w:cs="Calibri"/>
            <w:b/>
            <w:color w:val="auto"/>
            <w:szCs w:val="20"/>
            <w:u w:val="none"/>
            <w:lang w:val="en-US"/>
          </w:rPr>
          <w:t>meteo</w:t>
        </w:r>
        <w:r w:rsidR="00CA7ADF" w:rsidRPr="00756DC1">
          <w:rPr>
            <w:rStyle w:val="a3"/>
            <w:rFonts w:ascii="Times New Roman" w:hAnsi="Times New Roman" w:cs="Calibri"/>
            <w:b/>
            <w:color w:val="auto"/>
            <w:szCs w:val="20"/>
            <w:u w:val="none"/>
          </w:rPr>
          <w:t>21.</w:t>
        </w:r>
        <w:proofErr w:type="spellStart"/>
        <w:r w:rsidR="00CA7ADF" w:rsidRPr="00756DC1">
          <w:rPr>
            <w:rStyle w:val="a3"/>
            <w:rFonts w:ascii="Times New Roman" w:hAnsi="Times New Roman" w:cs="Calibri"/>
            <w:b/>
            <w:color w:val="auto"/>
            <w:szCs w:val="20"/>
            <w:u w:val="none"/>
            <w:lang w:val="en-US"/>
          </w:rPr>
          <w:t>ru</w:t>
        </w:r>
        <w:proofErr w:type="spellEnd"/>
      </w:hyperlink>
    </w:p>
    <w:p w:rsidR="008066F1" w:rsidRDefault="008066F1" w:rsidP="008066F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Организаторы Конкурса имеют право на некоммерческое использование материалов, представленных на Конкурс, без уведомления авторов и без выплаты им какого-либо вознаграждения. </w:t>
      </w:r>
    </w:p>
    <w:p w:rsidR="008066F1" w:rsidRDefault="008066F1" w:rsidP="008066F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Ответственность за нарушение прав третьих лиц несут сами участники Конкурса. </w:t>
      </w:r>
    </w:p>
    <w:p w:rsidR="008066F1" w:rsidRDefault="008066F1" w:rsidP="008066F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Работы, представленные на Конкурс, не рецензируются и не возвращаются.</w:t>
      </w:r>
    </w:p>
    <w:p w:rsidR="008066F1" w:rsidRDefault="008066F1" w:rsidP="008066F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Подача материалов на участие в Конкурсе рассматривается как согласие авторов работ с условиями организаторов Конкурса.</w:t>
      </w:r>
    </w:p>
    <w:p w:rsidR="008066F1" w:rsidRDefault="008066F1" w:rsidP="008066F1">
      <w:pPr>
        <w:pStyle w:val="2"/>
        <w:numPr>
          <w:ilvl w:val="1"/>
          <w:numId w:val="1"/>
        </w:numPr>
        <w:spacing w:before="0"/>
        <w:ind w:left="0" w:firstLine="0"/>
        <w:jc w:val="center"/>
        <w:rPr>
          <w:rFonts w:ascii="Times New Roman" w:hAnsi="Times New Roman"/>
          <w:lang w:val="ru-RU"/>
        </w:rPr>
      </w:pPr>
    </w:p>
    <w:p w:rsidR="008066F1" w:rsidRDefault="008066F1" w:rsidP="002A0E88">
      <w:pPr>
        <w:pStyle w:val="2"/>
        <w:numPr>
          <w:ilvl w:val="1"/>
          <w:numId w:val="1"/>
        </w:numPr>
        <w:spacing w:after="120"/>
        <w:ind w:left="0" w:firstLine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 Награждение победителей</w:t>
      </w:r>
    </w:p>
    <w:p w:rsidR="00756DC1" w:rsidRDefault="008066F1" w:rsidP="008066F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Результаты Конкурса будут объявлены </w:t>
      </w:r>
      <w:r w:rsidR="004F47CD">
        <w:rPr>
          <w:rFonts w:ascii="Times New Roman" w:hAnsi="Times New Roman"/>
        </w:rPr>
        <w:t>16</w:t>
      </w:r>
      <w:r>
        <w:rPr>
          <w:rFonts w:ascii="Times New Roman" w:hAnsi="Times New Roman"/>
        </w:rPr>
        <w:t xml:space="preserve"> </w:t>
      </w:r>
      <w:r w:rsidR="004F47CD">
        <w:rPr>
          <w:rFonts w:ascii="Times New Roman" w:hAnsi="Times New Roman"/>
        </w:rPr>
        <w:t>декабр</w:t>
      </w:r>
      <w:r>
        <w:rPr>
          <w:rFonts w:ascii="Times New Roman" w:hAnsi="Times New Roman"/>
        </w:rPr>
        <w:t>я 201</w:t>
      </w:r>
      <w:r w:rsidR="004F47CD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г. на сайте </w:t>
      </w:r>
      <w:r w:rsidR="004F47CD">
        <w:rPr>
          <w:rFonts w:ascii="Times New Roman" w:hAnsi="Times New Roman"/>
        </w:rPr>
        <w:t xml:space="preserve">Чувашского центра по гидрометерологии и мониторингу окружающей среды – филиала Федерального государственного бюджетного учреждения «Верхне-Волжское управление по </w:t>
      </w:r>
      <w:r w:rsidR="00756DC1">
        <w:rPr>
          <w:rFonts w:ascii="Times New Roman" w:hAnsi="Times New Roman"/>
        </w:rPr>
        <w:t xml:space="preserve">гидрометеорологии и </w:t>
      </w:r>
      <w:r w:rsidR="004F47CD">
        <w:rPr>
          <w:rFonts w:ascii="Times New Roman" w:hAnsi="Times New Roman"/>
        </w:rPr>
        <w:t>мониторингу окружающей среды»</w:t>
      </w:r>
      <w:r>
        <w:rPr>
          <w:rFonts w:ascii="Times New Roman" w:hAnsi="Times New Roman"/>
        </w:rPr>
        <w:t xml:space="preserve"> </w:t>
      </w:r>
      <w:r w:rsidRPr="00756DC1">
        <w:rPr>
          <w:rFonts w:ascii="Times New Roman" w:hAnsi="Times New Roman"/>
        </w:rPr>
        <w:t>(</w:t>
      </w:r>
      <w:hyperlink r:id="rId7" w:history="1">
        <w:r w:rsidRPr="00756DC1">
          <w:rPr>
            <w:rStyle w:val="a3"/>
            <w:rFonts w:ascii="Times New Roman" w:hAnsi="Times New Roman"/>
            <w:b/>
            <w:color w:val="auto"/>
            <w:u w:val="none"/>
          </w:rPr>
          <w:t>meteo21.ru</w:t>
        </w:r>
      </w:hyperlink>
      <w:r w:rsidRPr="00756DC1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. Победители </w:t>
      </w:r>
      <w:r w:rsidR="00756DC1">
        <w:rPr>
          <w:rFonts w:ascii="Times New Roman" w:hAnsi="Times New Roman"/>
        </w:rPr>
        <w:t xml:space="preserve">и призеры </w:t>
      </w:r>
      <w:r>
        <w:rPr>
          <w:rFonts w:ascii="Times New Roman" w:hAnsi="Times New Roman"/>
        </w:rPr>
        <w:t xml:space="preserve">будут </w:t>
      </w:r>
      <w:r w:rsidR="00756DC1">
        <w:rPr>
          <w:rFonts w:ascii="Times New Roman" w:hAnsi="Times New Roman"/>
        </w:rPr>
        <w:t>награждены грамотами и дипломами.</w:t>
      </w:r>
    </w:p>
    <w:p w:rsidR="008066F1" w:rsidRDefault="008066F1" w:rsidP="008066F1">
      <w:pPr>
        <w:pStyle w:val="2"/>
        <w:numPr>
          <w:ilvl w:val="1"/>
          <w:numId w:val="1"/>
        </w:numPr>
        <w:spacing w:before="0"/>
        <w:ind w:left="0" w:firstLine="0"/>
        <w:jc w:val="center"/>
        <w:rPr>
          <w:rFonts w:ascii="Times New Roman" w:hAnsi="Times New Roman"/>
          <w:lang w:val="ru-RU"/>
        </w:rPr>
      </w:pPr>
    </w:p>
    <w:p w:rsidR="008066F1" w:rsidRDefault="008066F1" w:rsidP="002A0E88">
      <w:pPr>
        <w:pStyle w:val="2"/>
        <w:numPr>
          <w:ilvl w:val="1"/>
          <w:numId w:val="1"/>
        </w:numPr>
        <w:spacing w:after="120"/>
        <w:ind w:left="0" w:firstLine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 Сроки приема конкурсных работ</w:t>
      </w:r>
    </w:p>
    <w:p w:rsidR="008066F1" w:rsidRDefault="008066F1" w:rsidP="008066F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Конкурсные материалы должны поступить в конкурсную комиссию </w:t>
      </w:r>
      <w:r>
        <w:rPr>
          <w:rFonts w:ascii="Times New Roman" w:hAnsi="Times New Roman"/>
          <w:b/>
          <w:bCs/>
        </w:rPr>
        <w:t xml:space="preserve">до </w:t>
      </w:r>
      <w:r w:rsidR="00D46854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 xml:space="preserve"> </w:t>
      </w:r>
      <w:r w:rsidR="00D46854">
        <w:rPr>
          <w:rFonts w:ascii="Times New Roman" w:hAnsi="Times New Roman"/>
          <w:b/>
          <w:bCs/>
        </w:rPr>
        <w:t>декабр</w:t>
      </w:r>
      <w:r>
        <w:rPr>
          <w:rFonts w:ascii="Times New Roman" w:hAnsi="Times New Roman"/>
          <w:b/>
          <w:bCs/>
        </w:rPr>
        <w:t>я 201</w:t>
      </w:r>
      <w:r w:rsidR="00D46854">
        <w:rPr>
          <w:rFonts w:ascii="Times New Roman" w:hAnsi="Times New Roman"/>
          <w:b/>
          <w:bCs/>
        </w:rPr>
        <w:t>9</w:t>
      </w:r>
      <w:r>
        <w:rPr>
          <w:rFonts w:ascii="Times New Roman" w:hAnsi="Times New Roman"/>
          <w:b/>
          <w:bCs/>
        </w:rPr>
        <w:t xml:space="preserve"> г</w:t>
      </w:r>
      <w:r>
        <w:rPr>
          <w:rFonts w:ascii="Times New Roman" w:hAnsi="Times New Roman"/>
        </w:rPr>
        <w:t>. Материалы, поступившие позже указанного срока, не рассматриваются.</w:t>
      </w:r>
    </w:p>
    <w:p w:rsidR="008066F1" w:rsidRDefault="008066F1" w:rsidP="008066F1">
      <w:pPr>
        <w:ind w:firstLine="720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Электронный адрес для справок:</w:t>
      </w:r>
      <w:r w:rsidR="00756DC1">
        <w:rPr>
          <w:rFonts w:ascii="Times New Roman" w:hAnsi="Times New Roman"/>
          <w:color w:val="000000"/>
          <w:szCs w:val="20"/>
        </w:rPr>
        <w:t xml:space="preserve"> </w:t>
      </w:r>
      <w:hyperlink r:id="rId8" w:history="1">
        <w:r w:rsidR="00756DC1" w:rsidRPr="00756DC1">
          <w:rPr>
            <w:rStyle w:val="a3"/>
            <w:rFonts w:ascii="Times New Roman" w:hAnsi="Times New Roman" w:cs="Calibri"/>
            <w:b/>
            <w:color w:val="auto"/>
            <w:szCs w:val="20"/>
            <w:u w:val="none"/>
            <w:lang w:val="en-US"/>
          </w:rPr>
          <w:t>konkurs</w:t>
        </w:r>
        <w:r w:rsidR="00756DC1" w:rsidRPr="00756DC1">
          <w:rPr>
            <w:rStyle w:val="a3"/>
            <w:rFonts w:ascii="Times New Roman" w:hAnsi="Times New Roman" w:cs="Calibri"/>
            <w:b/>
            <w:color w:val="auto"/>
            <w:szCs w:val="20"/>
            <w:u w:val="none"/>
          </w:rPr>
          <w:t>@</w:t>
        </w:r>
        <w:r w:rsidR="00756DC1" w:rsidRPr="00756DC1">
          <w:rPr>
            <w:rStyle w:val="a3"/>
            <w:rFonts w:ascii="Times New Roman" w:hAnsi="Times New Roman" w:cs="Calibri"/>
            <w:b/>
            <w:color w:val="auto"/>
            <w:szCs w:val="20"/>
            <w:u w:val="none"/>
            <w:lang w:val="en-US"/>
          </w:rPr>
          <w:t>meteo</w:t>
        </w:r>
        <w:r w:rsidR="00756DC1" w:rsidRPr="00756DC1">
          <w:rPr>
            <w:rStyle w:val="a3"/>
            <w:rFonts w:ascii="Times New Roman" w:hAnsi="Times New Roman" w:cs="Calibri"/>
            <w:b/>
            <w:color w:val="auto"/>
            <w:szCs w:val="20"/>
            <w:u w:val="none"/>
          </w:rPr>
          <w:t>21.</w:t>
        </w:r>
        <w:proofErr w:type="spellStart"/>
        <w:r w:rsidR="00756DC1" w:rsidRPr="00756DC1">
          <w:rPr>
            <w:rStyle w:val="a3"/>
            <w:rFonts w:ascii="Times New Roman" w:hAnsi="Times New Roman" w:cs="Calibri"/>
            <w:b/>
            <w:color w:val="auto"/>
            <w:szCs w:val="20"/>
            <w:u w:val="none"/>
            <w:lang w:val="en-US"/>
          </w:rPr>
          <w:t>ru</w:t>
        </w:r>
        <w:proofErr w:type="spellEnd"/>
      </w:hyperlink>
      <w:r w:rsidR="00756DC1" w:rsidRPr="00756DC1">
        <w:rPr>
          <w:rFonts w:ascii="Times New Roman" w:hAnsi="Times New Roman"/>
          <w:color w:val="000000"/>
          <w:szCs w:val="20"/>
        </w:rPr>
        <w:t xml:space="preserve"> </w:t>
      </w:r>
      <w:r>
        <w:rPr>
          <w:rFonts w:ascii="Times New Roman" w:hAnsi="Times New Roman"/>
          <w:color w:val="000000"/>
          <w:szCs w:val="20"/>
        </w:rPr>
        <w:t>(</w:t>
      </w:r>
      <w:r>
        <w:rPr>
          <w:rFonts w:ascii="Times New Roman" w:hAnsi="Times New Roman"/>
          <w:b/>
          <w:color w:val="000000"/>
          <w:szCs w:val="20"/>
        </w:rPr>
        <w:t>все вопросы только по электронной почте!</w:t>
      </w:r>
      <w:r>
        <w:rPr>
          <w:rFonts w:ascii="Times New Roman" w:hAnsi="Times New Roman"/>
          <w:color w:val="000000"/>
          <w:szCs w:val="20"/>
        </w:rPr>
        <w:t>)</w:t>
      </w:r>
    </w:p>
    <w:p w:rsidR="008066F1" w:rsidRDefault="008066F1" w:rsidP="008066F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оргкомитета: г. </w:t>
      </w:r>
      <w:r w:rsidR="00756DC1">
        <w:rPr>
          <w:rFonts w:ascii="Times New Roman" w:hAnsi="Times New Roman"/>
        </w:rPr>
        <w:t>Чебоксары</w:t>
      </w:r>
      <w:r>
        <w:rPr>
          <w:rFonts w:ascii="Times New Roman" w:hAnsi="Times New Roman"/>
        </w:rPr>
        <w:t xml:space="preserve">, </w:t>
      </w:r>
      <w:proofErr w:type="spellStart"/>
      <w:r w:rsidR="00756DC1">
        <w:rPr>
          <w:rFonts w:ascii="Times New Roman" w:hAnsi="Times New Roman"/>
        </w:rPr>
        <w:t>Эгерский</w:t>
      </w:r>
      <w:proofErr w:type="spellEnd"/>
      <w:r w:rsidR="00756DC1">
        <w:rPr>
          <w:rFonts w:ascii="Times New Roman" w:hAnsi="Times New Roman"/>
        </w:rPr>
        <w:t xml:space="preserve"> бульвар, 4, Ч</w:t>
      </w:r>
      <w:r>
        <w:rPr>
          <w:rFonts w:ascii="Times New Roman" w:hAnsi="Times New Roman"/>
        </w:rPr>
        <w:t>увашский ЦГМС</w:t>
      </w:r>
      <w:r w:rsidR="00756DC1">
        <w:rPr>
          <w:rFonts w:ascii="Times New Roman" w:hAnsi="Times New Roman"/>
        </w:rPr>
        <w:t xml:space="preserve"> – филиал ФГБУ «Верхне-Волжское УГМС»</w:t>
      </w:r>
      <w:r>
        <w:rPr>
          <w:rFonts w:ascii="Times New Roman" w:hAnsi="Times New Roman"/>
        </w:rPr>
        <w:t>.</w:t>
      </w:r>
    </w:p>
    <w:p w:rsidR="008066F1" w:rsidRDefault="008066F1" w:rsidP="008066F1">
      <w:pPr>
        <w:ind w:firstLine="720"/>
        <w:rPr>
          <w:rFonts w:ascii="Times New Roman" w:hAnsi="Times New Roman"/>
        </w:rPr>
      </w:pPr>
    </w:p>
    <w:p w:rsidR="008066F1" w:rsidRDefault="008066F1" w:rsidP="008066F1">
      <w:pPr>
        <w:pageBreakBefore/>
        <w:ind w:left="854" w:right="565" w:firstLine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Анкета участника</w:t>
      </w:r>
    </w:p>
    <w:p w:rsidR="008066F1" w:rsidRDefault="008066F1" w:rsidP="008066F1">
      <w:pPr>
        <w:ind w:left="854" w:right="565" w:firstLine="0"/>
        <w:jc w:val="center"/>
        <w:rPr>
          <w:rFonts w:ascii="Times New Roman" w:hAnsi="Times New Roman"/>
          <w:sz w:val="28"/>
          <w:szCs w:val="28"/>
        </w:rPr>
      </w:pPr>
    </w:p>
    <w:p w:rsidR="008066F1" w:rsidRDefault="008066F1" w:rsidP="008066F1">
      <w:pPr>
        <w:ind w:left="854" w:right="565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201" w:type="dxa"/>
        <w:tblInd w:w="405" w:type="dxa"/>
        <w:tblLayout w:type="fixed"/>
        <w:tblLook w:val="04A0" w:firstRow="1" w:lastRow="0" w:firstColumn="1" w:lastColumn="0" w:noHBand="0" w:noVBand="1"/>
      </w:tblPr>
      <w:tblGrid>
        <w:gridCol w:w="6496"/>
        <w:gridCol w:w="2705"/>
      </w:tblGrid>
      <w:tr w:rsidR="008066F1" w:rsidTr="008066F1">
        <w:tc>
          <w:tcPr>
            <w:tcW w:w="6496" w:type="dxa"/>
            <w:hideMark/>
          </w:tcPr>
          <w:p w:rsidR="008066F1" w:rsidRDefault="008066F1" w:rsidP="006A4E7A">
            <w:pPr>
              <w:snapToGrid w:val="0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 </w:t>
            </w:r>
            <w:r w:rsidR="006A4E7A">
              <w:rPr>
                <w:rFonts w:ascii="Times New Roman" w:hAnsi="Times New Roman"/>
                <w:szCs w:val="24"/>
              </w:rPr>
              <w:t>ФИО участника или название о</w:t>
            </w:r>
            <w:r>
              <w:rPr>
                <w:rFonts w:ascii="Times New Roman" w:hAnsi="Times New Roman"/>
                <w:szCs w:val="24"/>
              </w:rPr>
              <w:t>бразовательно</w:t>
            </w:r>
            <w:r w:rsidR="006A4E7A">
              <w:rPr>
                <w:rFonts w:ascii="Times New Roman" w:hAnsi="Times New Roman"/>
                <w:szCs w:val="24"/>
              </w:rPr>
              <w:t>го</w:t>
            </w:r>
            <w:r>
              <w:rPr>
                <w:rFonts w:ascii="Times New Roman" w:hAnsi="Times New Roman"/>
                <w:szCs w:val="24"/>
              </w:rPr>
              <w:t xml:space="preserve"> учреждени</w:t>
            </w:r>
            <w:r w:rsidR="006A4E7A">
              <w:rPr>
                <w:rFonts w:ascii="Times New Roman" w:hAnsi="Times New Roman"/>
                <w:szCs w:val="24"/>
              </w:rPr>
              <w:t>я</w:t>
            </w:r>
            <w:r>
              <w:rPr>
                <w:rFonts w:ascii="Times New Roman" w:hAnsi="Times New Roman"/>
                <w:szCs w:val="24"/>
              </w:rPr>
              <w:t xml:space="preserve"> (название, почтовый адрес):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066F1" w:rsidRDefault="008066F1">
            <w:pPr>
              <w:snapToGrid w:val="0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8066F1" w:rsidTr="008066F1">
        <w:tc>
          <w:tcPr>
            <w:tcW w:w="92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066F1" w:rsidRDefault="008066F1">
            <w:pPr>
              <w:snapToGrid w:val="0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8066F1" w:rsidTr="008066F1">
        <w:tc>
          <w:tcPr>
            <w:tcW w:w="92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066F1" w:rsidRDefault="008066F1">
            <w:pPr>
              <w:snapToGrid w:val="0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8066F1" w:rsidTr="008066F1">
        <w:tc>
          <w:tcPr>
            <w:tcW w:w="92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066F1" w:rsidRDefault="008066F1">
            <w:pPr>
              <w:snapToGrid w:val="0"/>
              <w:ind w:firstLine="0"/>
              <w:rPr>
                <w:rFonts w:ascii="Times New Roman" w:hAnsi="Times New Roman"/>
                <w:szCs w:val="24"/>
              </w:rPr>
            </w:pPr>
          </w:p>
        </w:tc>
      </w:tr>
    </w:tbl>
    <w:p w:rsidR="008066F1" w:rsidRDefault="008066F1" w:rsidP="008066F1">
      <w:pPr>
        <w:pStyle w:val="a4"/>
      </w:pPr>
    </w:p>
    <w:tbl>
      <w:tblPr>
        <w:tblW w:w="9201" w:type="dxa"/>
        <w:tblInd w:w="405" w:type="dxa"/>
        <w:tblLayout w:type="fixed"/>
        <w:tblLook w:val="04A0" w:firstRow="1" w:lastRow="0" w:firstColumn="1" w:lastColumn="0" w:noHBand="0" w:noVBand="1"/>
      </w:tblPr>
      <w:tblGrid>
        <w:gridCol w:w="3277"/>
        <w:gridCol w:w="5924"/>
      </w:tblGrid>
      <w:tr w:rsidR="008066F1" w:rsidTr="008066F1">
        <w:trPr>
          <w:tblHeader/>
        </w:trPr>
        <w:tc>
          <w:tcPr>
            <w:tcW w:w="3277" w:type="dxa"/>
            <w:hideMark/>
          </w:tcPr>
          <w:p w:rsidR="008066F1" w:rsidRDefault="008066F1" w:rsidP="00756DC1">
            <w:pPr>
              <w:snapToGrid w:val="0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Название </w:t>
            </w:r>
            <w:r w:rsidR="00756DC1">
              <w:rPr>
                <w:rFonts w:ascii="Times New Roman" w:hAnsi="Times New Roman"/>
                <w:szCs w:val="24"/>
              </w:rPr>
              <w:t>фотографии</w:t>
            </w:r>
            <w:r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066F1" w:rsidRDefault="008066F1">
            <w:pPr>
              <w:snapToGrid w:val="0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8066F1" w:rsidTr="008066F1">
        <w:tc>
          <w:tcPr>
            <w:tcW w:w="92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066F1" w:rsidRDefault="008066F1">
            <w:pPr>
              <w:snapToGrid w:val="0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8066F1" w:rsidTr="008066F1">
        <w:tc>
          <w:tcPr>
            <w:tcW w:w="92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066F1" w:rsidRDefault="008066F1">
            <w:pPr>
              <w:snapToGrid w:val="0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8066F1" w:rsidTr="008066F1">
        <w:tc>
          <w:tcPr>
            <w:tcW w:w="92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066F1" w:rsidRDefault="008066F1">
            <w:pPr>
              <w:snapToGrid w:val="0"/>
              <w:ind w:firstLine="0"/>
              <w:rPr>
                <w:szCs w:val="24"/>
              </w:rPr>
            </w:pPr>
          </w:p>
        </w:tc>
      </w:tr>
    </w:tbl>
    <w:p w:rsidR="008066F1" w:rsidRDefault="008066F1" w:rsidP="008066F1">
      <w:pPr>
        <w:pStyle w:val="a4"/>
      </w:pPr>
    </w:p>
    <w:tbl>
      <w:tblPr>
        <w:tblW w:w="9201" w:type="dxa"/>
        <w:tblInd w:w="405" w:type="dxa"/>
        <w:tblLayout w:type="fixed"/>
        <w:tblLook w:val="04A0" w:firstRow="1" w:lastRow="0" w:firstColumn="1" w:lastColumn="0" w:noHBand="0" w:noVBand="1"/>
      </w:tblPr>
      <w:tblGrid>
        <w:gridCol w:w="3277"/>
        <w:gridCol w:w="5924"/>
      </w:tblGrid>
      <w:tr w:rsidR="00226AD6" w:rsidTr="00B37C63">
        <w:trPr>
          <w:tblHeader/>
        </w:trPr>
        <w:tc>
          <w:tcPr>
            <w:tcW w:w="3277" w:type="dxa"/>
            <w:hideMark/>
          </w:tcPr>
          <w:p w:rsidR="00226AD6" w:rsidRDefault="00226AD6" w:rsidP="00B37C63">
            <w:pPr>
              <w:snapToGrid w:val="0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. Название фотографии: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26AD6" w:rsidRDefault="00226AD6" w:rsidP="00B37C63">
            <w:pPr>
              <w:snapToGrid w:val="0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226AD6" w:rsidTr="00B37C63">
        <w:tc>
          <w:tcPr>
            <w:tcW w:w="92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26AD6" w:rsidRDefault="00226AD6" w:rsidP="00B37C63">
            <w:pPr>
              <w:snapToGrid w:val="0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226AD6" w:rsidTr="00B37C63">
        <w:tc>
          <w:tcPr>
            <w:tcW w:w="92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26AD6" w:rsidRDefault="00226AD6" w:rsidP="00B37C63">
            <w:pPr>
              <w:snapToGrid w:val="0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226AD6" w:rsidTr="00B37C63">
        <w:tc>
          <w:tcPr>
            <w:tcW w:w="92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26AD6" w:rsidRDefault="00226AD6" w:rsidP="00B37C63">
            <w:pPr>
              <w:snapToGrid w:val="0"/>
              <w:ind w:firstLine="0"/>
              <w:rPr>
                <w:szCs w:val="24"/>
              </w:rPr>
            </w:pPr>
          </w:p>
        </w:tc>
      </w:tr>
    </w:tbl>
    <w:p w:rsidR="00226AD6" w:rsidRDefault="00226AD6" w:rsidP="008066F1">
      <w:pPr>
        <w:pStyle w:val="a4"/>
      </w:pPr>
    </w:p>
    <w:tbl>
      <w:tblPr>
        <w:tblW w:w="9201" w:type="dxa"/>
        <w:tblInd w:w="405" w:type="dxa"/>
        <w:tblLayout w:type="fixed"/>
        <w:tblLook w:val="04A0" w:firstRow="1" w:lastRow="0" w:firstColumn="1" w:lastColumn="0" w:noHBand="0" w:noVBand="1"/>
      </w:tblPr>
      <w:tblGrid>
        <w:gridCol w:w="4098"/>
        <w:gridCol w:w="5103"/>
      </w:tblGrid>
      <w:tr w:rsidR="008066F1" w:rsidTr="00226AD6">
        <w:trPr>
          <w:tblHeader/>
        </w:trPr>
        <w:tc>
          <w:tcPr>
            <w:tcW w:w="4098" w:type="dxa"/>
            <w:hideMark/>
          </w:tcPr>
          <w:p w:rsidR="008066F1" w:rsidRDefault="00226AD6" w:rsidP="00226AD6">
            <w:pPr>
              <w:snapToGrid w:val="0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8066F1">
              <w:rPr>
                <w:rFonts w:ascii="Times New Roman" w:hAnsi="Times New Roman"/>
                <w:szCs w:val="24"/>
              </w:rPr>
              <w:t xml:space="preserve">. </w:t>
            </w:r>
            <w:bookmarkStart w:id="0" w:name="_GoBack"/>
            <w:bookmarkEnd w:id="0"/>
            <w:r>
              <w:rPr>
                <w:rFonts w:ascii="Times New Roman" w:hAnsi="Times New Roman"/>
                <w:szCs w:val="24"/>
              </w:rPr>
              <w:t>Краткое описание (где и когда снято данное явление, что означает)</w:t>
            </w:r>
            <w:r w:rsidR="008066F1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066F1" w:rsidRDefault="008066F1">
            <w:pPr>
              <w:snapToGrid w:val="0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8066F1" w:rsidTr="008066F1">
        <w:tc>
          <w:tcPr>
            <w:tcW w:w="92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066F1" w:rsidRDefault="008066F1">
            <w:pPr>
              <w:snapToGrid w:val="0"/>
              <w:ind w:firstLine="0"/>
              <w:rPr>
                <w:szCs w:val="24"/>
              </w:rPr>
            </w:pPr>
          </w:p>
        </w:tc>
      </w:tr>
      <w:tr w:rsidR="008066F1" w:rsidTr="008066F1">
        <w:tc>
          <w:tcPr>
            <w:tcW w:w="92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066F1" w:rsidRDefault="008066F1">
            <w:pPr>
              <w:snapToGrid w:val="0"/>
              <w:ind w:firstLine="0"/>
              <w:rPr>
                <w:szCs w:val="24"/>
              </w:rPr>
            </w:pPr>
          </w:p>
        </w:tc>
      </w:tr>
      <w:tr w:rsidR="008066F1" w:rsidTr="008066F1">
        <w:tc>
          <w:tcPr>
            <w:tcW w:w="92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066F1" w:rsidRDefault="008066F1">
            <w:pPr>
              <w:snapToGrid w:val="0"/>
              <w:ind w:firstLine="0"/>
              <w:rPr>
                <w:szCs w:val="24"/>
              </w:rPr>
            </w:pPr>
          </w:p>
        </w:tc>
      </w:tr>
    </w:tbl>
    <w:p w:rsidR="008066F1" w:rsidRDefault="008066F1" w:rsidP="008066F1">
      <w:pPr>
        <w:pStyle w:val="a4"/>
      </w:pPr>
    </w:p>
    <w:tbl>
      <w:tblPr>
        <w:tblW w:w="9201" w:type="dxa"/>
        <w:tblInd w:w="405" w:type="dxa"/>
        <w:tblLayout w:type="fixed"/>
        <w:tblLook w:val="04A0" w:firstRow="1" w:lastRow="0" w:firstColumn="1" w:lastColumn="0" w:noHBand="0" w:noVBand="1"/>
      </w:tblPr>
      <w:tblGrid>
        <w:gridCol w:w="5008"/>
        <w:gridCol w:w="4193"/>
      </w:tblGrid>
      <w:tr w:rsidR="008066F1" w:rsidTr="008066F1">
        <w:tc>
          <w:tcPr>
            <w:tcW w:w="5008" w:type="dxa"/>
            <w:hideMark/>
          </w:tcPr>
          <w:p w:rsidR="008066F1" w:rsidRDefault="00226AD6">
            <w:pPr>
              <w:snapToGrid w:val="0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8066F1">
              <w:rPr>
                <w:rFonts w:ascii="Times New Roman" w:hAnsi="Times New Roman"/>
                <w:szCs w:val="24"/>
              </w:rPr>
              <w:t xml:space="preserve">. </w:t>
            </w:r>
            <w:r w:rsidR="008066F1">
              <w:rPr>
                <w:rFonts w:ascii="Times New Roman" w:hAnsi="Times New Roman"/>
                <w:szCs w:val="24"/>
                <w:lang w:val="en-US"/>
              </w:rPr>
              <w:t>e</w:t>
            </w:r>
            <w:r w:rsidR="008066F1">
              <w:rPr>
                <w:rFonts w:ascii="Times New Roman" w:hAnsi="Times New Roman"/>
                <w:szCs w:val="24"/>
              </w:rPr>
              <w:t>-</w:t>
            </w:r>
            <w:r w:rsidR="008066F1">
              <w:rPr>
                <w:rFonts w:ascii="Times New Roman" w:hAnsi="Times New Roman"/>
                <w:szCs w:val="24"/>
                <w:lang w:val="en-US"/>
              </w:rPr>
              <w:t>mail</w:t>
            </w:r>
            <w:r w:rsidR="008066F1">
              <w:rPr>
                <w:rFonts w:ascii="Times New Roman" w:hAnsi="Times New Roman"/>
                <w:szCs w:val="24"/>
              </w:rPr>
              <w:t xml:space="preserve"> (лица, ответственного за переписку):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066F1" w:rsidRDefault="008066F1">
            <w:pPr>
              <w:snapToGrid w:val="0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8066F1" w:rsidTr="008066F1">
        <w:tc>
          <w:tcPr>
            <w:tcW w:w="92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066F1" w:rsidRDefault="008066F1">
            <w:pPr>
              <w:snapToGrid w:val="0"/>
              <w:ind w:firstLine="0"/>
              <w:rPr>
                <w:szCs w:val="24"/>
              </w:rPr>
            </w:pPr>
          </w:p>
        </w:tc>
      </w:tr>
    </w:tbl>
    <w:p w:rsidR="008066F1" w:rsidRDefault="008066F1" w:rsidP="008066F1">
      <w:pPr>
        <w:rPr>
          <w:rFonts w:ascii="Times New Roman" w:hAnsi="Times New Roman"/>
        </w:rPr>
      </w:pPr>
    </w:p>
    <w:sectPr w:rsidR="008066F1" w:rsidSect="002A0E8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pStyle w:val="2"/>
      <w:lvlText w:val="%1."/>
      <w:lvlJc w:val="left"/>
      <w:pPr>
        <w:tabs>
          <w:tab w:val="num" w:pos="0"/>
        </w:tabs>
        <w:ind w:left="106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DB"/>
    <w:rsid w:val="00226AD6"/>
    <w:rsid w:val="002A0E88"/>
    <w:rsid w:val="003E59D0"/>
    <w:rsid w:val="004F47CD"/>
    <w:rsid w:val="0057071D"/>
    <w:rsid w:val="00635AAD"/>
    <w:rsid w:val="006A4E7A"/>
    <w:rsid w:val="00756DC1"/>
    <w:rsid w:val="008066F1"/>
    <w:rsid w:val="00922F84"/>
    <w:rsid w:val="00B139C9"/>
    <w:rsid w:val="00C07B8C"/>
    <w:rsid w:val="00C8039C"/>
    <w:rsid w:val="00C9679C"/>
    <w:rsid w:val="00CA7ADF"/>
    <w:rsid w:val="00CC36B5"/>
    <w:rsid w:val="00CE2CF8"/>
    <w:rsid w:val="00D2561F"/>
    <w:rsid w:val="00D46854"/>
    <w:rsid w:val="00D61780"/>
    <w:rsid w:val="00DA5C70"/>
    <w:rsid w:val="00DB755B"/>
    <w:rsid w:val="00F00011"/>
    <w:rsid w:val="00FA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F1"/>
    <w:pPr>
      <w:suppressAutoHyphens/>
      <w:spacing w:after="0" w:line="240" w:lineRule="auto"/>
      <w:ind w:firstLine="709"/>
      <w:jc w:val="both"/>
    </w:pPr>
    <w:rPr>
      <w:rFonts w:ascii="Arial" w:eastAsia="Calibri" w:hAnsi="Arial" w:cs="Calibri"/>
      <w:sz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066F1"/>
    <w:pPr>
      <w:keepNext/>
      <w:numPr>
        <w:ilvl w:val="1"/>
        <w:numId w:val="2"/>
      </w:numPr>
      <w:snapToGrid w:val="0"/>
      <w:spacing w:before="120"/>
      <w:ind w:left="0" w:firstLine="284"/>
      <w:outlineLvl w:val="1"/>
    </w:pPr>
    <w:rPr>
      <w:b/>
      <w:caps/>
      <w:color w:val="000000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066F1"/>
    <w:rPr>
      <w:rFonts w:ascii="Arial" w:eastAsia="Calibri" w:hAnsi="Arial" w:cs="Calibri"/>
      <w:b/>
      <w:caps/>
      <w:color w:val="000000"/>
      <w:lang w:val="en-US" w:eastAsia="ar-SA"/>
    </w:rPr>
  </w:style>
  <w:style w:type="character" w:styleId="a3">
    <w:name w:val="Hyperlink"/>
    <w:unhideWhenUsed/>
    <w:rsid w:val="008066F1"/>
    <w:rPr>
      <w:rFonts w:ascii="Arial" w:hAnsi="Arial" w:cs="Arial" w:hint="default"/>
      <w:color w:val="333024"/>
      <w:u w:val="single"/>
    </w:rPr>
  </w:style>
  <w:style w:type="paragraph" w:styleId="a4">
    <w:name w:val="Body Text"/>
    <w:basedOn w:val="a"/>
    <w:link w:val="a5"/>
    <w:semiHidden/>
    <w:unhideWhenUsed/>
    <w:rsid w:val="008066F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8066F1"/>
    <w:rPr>
      <w:rFonts w:ascii="Arial" w:eastAsia="Calibri" w:hAnsi="Arial" w:cs="Calibri"/>
      <w:sz w:val="24"/>
      <w:lang w:eastAsia="ar-SA"/>
    </w:rPr>
  </w:style>
  <w:style w:type="paragraph" w:styleId="a6">
    <w:name w:val="List Paragraph"/>
    <w:basedOn w:val="a"/>
    <w:qFormat/>
    <w:rsid w:val="008066F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F1"/>
    <w:pPr>
      <w:suppressAutoHyphens/>
      <w:spacing w:after="0" w:line="240" w:lineRule="auto"/>
      <w:ind w:firstLine="709"/>
      <w:jc w:val="both"/>
    </w:pPr>
    <w:rPr>
      <w:rFonts w:ascii="Arial" w:eastAsia="Calibri" w:hAnsi="Arial" w:cs="Calibri"/>
      <w:sz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066F1"/>
    <w:pPr>
      <w:keepNext/>
      <w:numPr>
        <w:ilvl w:val="1"/>
        <w:numId w:val="2"/>
      </w:numPr>
      <w:snapToGrid w:val="0"/>
      <w:spacing w:before="120"/>
      <w:ind w:left="0" w:firstLine="284"/>
      <w:outlineLvl w:val="1"/>
    </w:pPr>
    <w:rPr>
      <w:b/>
      <w:caps/>
      <w:color w:val="000000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066F1"/>
    <w:rPr>
      <w:rFonts w:ascii="Arial" w:eastAsia="Calibri" w:hAnsi="Arial" w:cs="Calibri"/>
      <w:b/>
      <w:caps/>
      <w:color w:val="000000"/>
      <w:lang w:val="en-US" w:eastAsia="ar-SA"/>
    </w:rPr>
  </w:style>
  <w:style w:type="character" w:styleId="a3">
    <w:name w:val="Hyperlink"/>
    <w:unhideWhenUsed/>
    <w:rsid w:val="008066F1"/>
    <w:rPr>
      <w:rFonts w:ascii="Arial" w:hAnsi="Arial" w:cs="Arial" w:hint="default"/>
      <w:color w:val="333024"/>
      <w:u w:val="single"/>
    </w:rPr>
  </w:style>
  <w:style w:type="paragraph" w:styleId="a4">
    <w:name w:val="Body Text"/>
    <w:basedOn w:val="a"/>
    <w:link w:val="a5"/>
    <w:semiHidden/>
    <w:unhideWhenUsed/>
    <w:rsid w:val="008066F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8066F1"/>
    <w:rPr>
      <w:rFonts w:ascii="Arial" w:eastAsia="Calibri" w:hAnsi="Arial" w:cs="Calibri"/>
      <w:sz w:val="24"/>
      <w:lang w:eastAsia="ar-SA"/>
    </w:rPr>
  </w:style>
  <w:style w:type="paragraph" w:styleId="a6">
    <w:name w:val="List Paragraph"/>
    <w:basedOn w:val="a"/>
    <w:qFormat/>
    <w:rsid w:val="008066F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meteo21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teo2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meteo21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17</cp:revision>
  <dcterms:created xsi:type="dcterms:W3CDTF">2011-10-31T08:20:00Z</dcterms:created>
  <dcterms:modified xsi:type="dcterms:W3CDTF">2019-02-13T11:34:00Z</dcterms:modified>
</cp:coreProperties>
</file>